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D3" w:rsidRPr="00265E84" w:rsidRDefault="00D52FD3" w:rsidP="00D52FD3">
      <w:pPr>
        <w:pStyle w:val="1"/>
        <w:ind w:left="5529"/>
        <w:rPr>
          <w:b/>
          <w:sz w:val="24"/>
          <w:szCs w:val="24"/>
        </w:rPr>
      </w:pPr>
      <w:r w:rsidRPr="00265E84">
        <w:rPr>
          <w:b/>
          <w:sz w:val="24"/>
          <w:szCs w:val="24"/>
        </w:rPr>
        <w:t xml:space="preserve">Проект </w:t>
      </w:r>
      <w:r w:rsidRPr="00265E84">
        <w:rPr>
          <w:b/>
          <w:color w:val="FFFFFF"/>
          <w:sz w:val="24"/>
          <w:szCs w:val="24"/>
        </w:rPr>
        <w:t>закона</w:t>
      </w:r>
    </w:p>
    <w:p w:rsidR="00D52FD3" w:rsidRDefault="00D52FD3" w:rsidP="00D52FD3">
      <w:pPr>
        <w:ind w:left="5529"/>
        <w:jc w:val="both"/>
        <w:rPr>
          <w:szCs w:val="24"/>
        </w:rPr>
      </w:pPr>
      <w:r>
        <w:rPr>
          <w:szCs w:val="24"/>
        </w:rPr>
        <w:t>Вносится депутатами</w:t>
      </w:r>
    </w:p>
    <w:p w:rsidR="00D52FD3" w:rsidRDefault="00D52FD3" w:rsidP="00D52FD3">
      <w:pPr>
        <w:ind w:left="5529"/>
        <w:jc w:val="both"/>
        <w:rPr>
          <w:szCs w:val="24"/>
        </w:rPr>
      </w:pPr>
      <w:r>
        <w:rPr>
          <w:szCs w:val="24"/>
        </w:rPr>
        <w:t>Мурманской областной Думы</w:t>
      </w:r>
    </w:p>
    <w:p w:rsidR="00D52FD3" w:rsidRDefault="00D52FD3" w:rsidP="00D52FD3">
      <w:pPr>
        <w:ind w:left="5529"/>
        <w:jc w:val="both"/>
        <w:rPr>
          <w:szCs w:val="24"/>
        </w:rPr>
      </w:pPr>
      <w:r>
        <w:rPr>
          <w:szCs w:val="24"/>
        </w:rPr>
        <w:t xml:space="preserve">М.В.Антроповым и </w:t>
      </w:r>
    </w:p>
    <w:p w:rsidR="00D52FD3" w:rsidRPr="00C212C2" w:rsidRDefault="00D52FD3" w:rsidP="00D52FD3">
      <w:pPr>
        <w:ind w:left="5529"/>
        <w:jc w:val="both"/>
        <w:rPr>
          <w:szCs w:val="24"/>
        </w:rPr>
      </w:pPr>
      <w:r>
        <w:rPr>
          <w:szCs w:val="24"/>
        </w:rPr>
        <w:t>Б.В.Пищулиным</w:t>
      </w:r>
    </w:p>
    <w:p w:rsidR="00D52FD3" w:rsidRDefault="00D52FD3" w:rsidP="00D52FD3">
      <w:pPr>
        <w:jc w:val="both"/>
        <w:rPr>
          <w:szCs w:val="24"/>
        </w:rPr>
      </w:pPr>
    </w:p>
    <w:p w:rsidR="00D52FD3" w:rsidRDefault="00D52FD3" w:rsidP="00D52FD3">
      <w:pPr>
        <w:jc w:val="both"/>
        <w:rPr>
          <w:szCs w:val="24"/>
        </w:rPr>
      </w:pPr>
    </w:p>
    <w:p w:rsidR="00D52FD3" w:rsidRDefault="00D52FD3" w:rsidP="00D52FD3">
      <w:pPr>
        <w:jc w:val="both"/>
        <w:rPr>
          <w:szCs w:val="24"/>
        </w:rPr>
      </w:pPr>
    </w:p>
    <w:p w:rsidR="00D52FD3" w:rsidRPr="007E7D6E" w:rsidRDefault="00D52FD3" w:rsidP="00D52FD3">
      <w:pPr>
        <w:jc w:val="center"/>
        <w:rPr>
          <w:b/>
          <w:bCs/>
          <w:sz w:val="48"/>
          <w:szCs w:val="48"/>
        </w:rPr>
      </w:pPr>
      <w:proofErr w:type="gramStart"/>
      <w:r w:rsidRPr="007E7D6E">
        <w:rPr>
          <w:b/>
          <w:bCs/>
          <w:sz w:val="48"/>
          <w:szCs w:val="48"/>
        </w:rPr>
        <w:t>З</w:t>
      </w:r>
      <w:proofErr w:type="gramEnd"/>
      <w:r w:rsidRPr="007E7D6E">
        <w:rPr>
          <w:b/>
          <w:bCs/>
          <w:sz w:val="48"/>
          <w:szCs w:val="48"/>
        </w:rPr>
        <w:t xml:space="preserve"> А К О Н</w:t>
      </w:r>
    </w:p>
    <w:p w:rsidR="00D52FD3" w:rsidRPr="007E7D6E" w:rsidRDefault="00D52FD3" w:rsidP="00D52FD3">
      <w:pPr>
        <w:jc w:val="center"/>
        <w:rPr>
          <w:b/>
          <w:bCs/>
          <w:sz w:val="48"/>
          <w:szCs w:val="48"/>
        </w:rPr>
      </w:pPr>
      <w:r w:rsidRPr="007E7D6E">
        <w:rPr>
          <w:b/>
          <w:bCs/>
          <w:sz w:val="48"/>
          <w:szCs w:val="48"/>
        </w:rPr>
        <w:t>МУРМАНСКОЙ ОБЛАСТИ</w:t>
      </w:r>
    </w:p>
    <w:p w:rsidR="00D52FD3" w:rsidRPr="007E7D6E" w:rsidRDefault="00D52FD3" w:rsidP="00D52FD3">
      <w:pPr>
        <w:jc w:val="center"/>
        <w:rPr>
          <w:b/>
        </w:rPr>
      </w:pPr>
    </w:p>
    <w:p w:rsidR="00D52FD3" w:rsidRPr="006163AC" w:rsidRDefault="00D52FD3" w:rsidP="00D52FD3">
      <w:pPr>
        <w:jc w:val="center"/>
        <w:rPr>
          <w:sz w:val="32"/>
          <w:szCs w:val="32"/>
        </w:rPr>
      </w:pPr>
      <w:r w:rsidRPr="006163AC">
        <w:rPr>
          <w:b/>
          <w:sz w:val="32"/>
          <w:szCs w:val="32"/>
        </w:rPr>
        <w:t xml:space="preserve">О ПРИОСТАНОВЛЕНИИ ДЕЙСТВИЯ </w:t>
      </w:r>
      <w:r>
        <w:rPr>
          <w:b/>
          <w:sz w:val="32"/>
          <w:szCs w:val="32"/>
        </w:rPr>
        <w:t xml:space="preserve">ОТДЕЛЬНЫХ ПОЛОЖЕНИЙ </w:t>
      </w:r>
      <w:r w:rsidRPr="006163AC">
        <w:rPr>
          <w:b/>
          <w:sz w:val="32"/>
          <w:szCs w:val="32"/>
        </w:rPr>
        <w:t>ЗАКОНА МУРМАНСКОЙ ОБЛАСТИ "О БЮДЖЕТНОМ ПРОЦЕССЕ В МУРМАНСКОЙ ОБЛАСТИ</w:t>
      </w:r>
    </w:p>
    <w:p w:rsidR="00D52FD3" w:rsidRDefault="00D52FD3" w:rsidP="00D52FD3">
      <w:pPr>
        <w:jc w:val="center"/>
        <w:rPr>
          <w:szCs w:val="24"/>
        </w:rPr>
      </w:pPr>
    </w:p>
    <w:p w:rsidR="00D52FD3" w:rsidRDefault="00D52FD3" w:rsidP="00D52FD3">
      <w:pPr>
        <w:jc w:val="both"/>
        <w:rPr>
          <w:szCs w:val="24"/>
        </w:rPr>
      </w:pPr>
    </w:p>
    <w:p w:rsidR="00D52FD3" w:rsidRDefault="00D52FD3" w:rsidP="00D52FD3">
      <w:pPr>
        <w:ind w:firstLine="851"/>
        <w:jc w:val="both"/>
        <w:rPr>
          <w:szCs w:val="28"/>
        </w:rPr>
      </w:pPr>
      <w:r>
        <w:rPr>
          <w:szCs w:val="28"/>
        </w:rPr>
        <w:t xml:space="preserve">Статья 1 </w:t>
      </w:r>
    </w:p>
    <w:p w:rsidR="00D52FD3" w:rsidRPr="00137319" w:rsidRDefault="00D52FD3" w:rsidP="00D52FD3">
      <w:pPr>
        <w:ind w:firstLine="851"/>
        <w:jc w:val="both"/>
        <w:rPr>
          <w:szCs w:val="28"/>
        </w:rPr>
      </w:pPr>
      <w:proofErr w:type="gramStart"/>
      <w:r w:rsidRPr="00F3593E">
        <w:rPr>
          <w:szCs w:val="24"/>
        </w:rPr>
        <w:t xml:space="preserve">Приостановить до 1 января 2015 года действие подпункта 23 </w:t>
      </w:r>
      <w:r>
        <w:rPr>
          <w:szCs w:val="24"/>
        </w:rPr>
        <w:t xml:space="preserve">пункта 1 </w:t>
      </w:r>
      <w:r w:rsidRPr="00F3593E">
        <w:rPr>
          <w:szCs w:val="24"/>
        </w:rPr>
        <w:t xml:space="preserve">статьи 5 </w:t>
      </w:r>
      <w:r>
        <w:rPr>
          <w:szCs w:val="24"/>
        </w:rPr>
        <w:t xml:space="preserve"> и абзацев 1 и 2 пункта 2 статьи 16 </w:t>
      </w:r>
      <w:r w:rsidRPr="00F3593E">
        <w:rPr>
          <w:szCs w:val="24"/>
        </w:rPr>
        <w:t>Закона Мурманской области от 11.12.2007 № 919-01-ЗМО "О бюджетном процессе в Мурманской области" (с последующими изменениями) в части срока принятия законов Мурманской области о внесении изменений в законы Мурманской области о налогах и сборах, законы Мурманской области, регулирующие бюджетные</w:t>
      </w:r>
      <w:proofErr w:type="gramEnd"/>
      <w:r w:rsidRPr="00F3593E">
        <w:rPr>
          <w:szCs w:val="24"/>
        </w:rPr>
        <w:t xml:space="preserve"> правоотношения, приводящие к изменению доходов бюджетов, вступающие в силу в очередном финансовом году</w:t>
      </w:r>
      <w:r>
        <w:rPr>
          <w:szCs w:val="28"/>
        </w:rPr>
        <w:t>.</w:t>
      </w:r>
    </w:p>
    <w:p w:rsidR="00D52FD3" w:rsidRDefault="00D52FD3" w:rsidP="00D52FD3">
      <w:pPr>
        <w:ind w:firstLine="851"/>
        <w:jc w:val="both"/>
        <w:rPr>
          <w:szCs w:val="28"/>
        </w:rPr>
      </w:pPr>
    </w:p>
    <w:p w:rsidR="00D52FD3" w:rsidRDefault="00D52FD3" w:rsidP="00D52FD3">
      <w:pPr>
        <w:ind w:firstLine="851"/>
        <w:jc w:val="both"/>
        <w:rPr>
          <w:szCs w:val="28"/>
        </w:rPr>
      </w:pPr>
      <w:r>
        <w:rPr>
          <w:szCs w:val="28"/>
        </w:rPr>
        <w:t>Статья 2</w:t>
      </w:r>
    </w:p>
    <w:p w:rsidR="00D52FD3" w:rsidRDefault="00D52FD3" w:rsidP="00D52FD3">
      <w:pPr>
        <w:ind w:firstLine="851"/>
        <w:jc w:val="both"/>
        <w:rPr>
          <w:szCs w:val="28"/>
        </w:rPr>
      </w:pPr>
      <w:r>
        <w:rPr>
          <w:szCs w:val="28"/>
        </w:rPr>
        <w:t>Настоящий Закон вступает в силу со дня его официального опубликования.</w:t>
      </w:r>
    </w:p>
    <w:p w:rsidR="00D52FD3" w:rsidRDefault="00D52FD3" w:rsidP="00D52FD3">
      <w:pPr>
        <w:ind w:firstLine="851"/>
        <w:jc w:val="both"/>
        <w:rPr>
          <w:szCs w:val="28"/>
        </w:rPr>
      </w:pPr>
    </w:p>
    <w:p w:rsidR="00D52FD3" w:rsidRDefault="00D52FD3" w:rsidP="00D52FD3">
      <w:pPr>
        <w:jc w:val="both"/>
        <w:rPr>
          <w:szCs w:val="24"/>
        </w:rPr>
      </w:pPr>
    </w:p>
    <w:p w:rsidR="00D52FD3" w:rsidRDefault="00D52FD3" w:rsidP="00D52FD3">
      <w:pPr>
        <w:jc w:val="both"/>
        <w:rPr>
          <w:szCs w:val="24"/>
        </w:rPr>
      </w:pPr>
    </w:p>
    <w:p w:rsidR="00D52FD3" w:rsidRPr="007E7D6E" w:rsidRDefault="00D52FD3" w:rsidP="00D52FD3">
      <w:proofErr w:type="spellStart"/>
      <w:r w:rsidRPr="007E7D6E">
        <w:t>Врио</w:t>
      </w:r>
      <w:proofErr w:type="spellEnd"/>
      <w:r w:rsidRPr="007E7D6E">
        <w:t xml:space="preserve"> Губернатора</w:t>
      </w:r>
    </w:p>
    <w:p w:rsidR="00D52FD3" w:rsidRPr="007E7D6E" w:rsidRDefault="00D52FD3" w:rsidP="00D52FD3">
      <w:r w:rsidRPr="007E7D6E">
        <w:t>Мурманской области                                                                                        М.В. КОВТУН</w:t>
      </w:r>
    </w:p>
    <w:p w:rsidR="00D52FD3" w:rsidRDefault="00D52FD3" w:rsidP="00D52FD3">
      <w:pPr>
        <w:sectPr w:rsidR="00D52FD3" w:rsidSect="00D52FD3">
          <w:headerReference w:type="even" r:id="rId4"/>
          <w:headerReference w:type="default" r:id="rId5"/>
          <w:pgSz w:w="11906" w:h="16838"/>
          <w:pgMar w:top="1134" w:right="850" w:bottom="719" w:left="1276" w:header="708" w:footer="708" w:gutter="0"/>
          <w:cols w:space="708"/>
          <w:titlePg/>
          <w:docGrid w:linePitch="360"/>
        </w:sectPr>
      </w:pPr>
    </w:p>
    <w:p w:rsidR="00D52FD3" w:rsidRPr="00956FA9" w:rsidRDefault="00D52FD3" w:rsidP="00D52FD3">
      <w:pPr>
        <w:pStyle w:val="2"/>
        <w:jc w:val="right"/>
        <w:rPr>
          <w:color w:val="FFFFFF"/>
        </w:rPr>
      </w:pPr>
      <w:r w:rsidRPr="00956FA9">
        <w:rPr>
          <w:color w:val="FFFFFF"/>
        </w:rPr>
        <w:lastRenderedPageBreak/>
        <w:t>Пояснительная записка</w:t>
      </w:r>
    </w:p>
    <w:p w:rsidR="00D52FD3" w:rsidRPr="00325409" w:rsidRDefault="00D52FD3" w:rsidP="00D52FD3">
      <w:pPr>
        <w:jc w:val="center"/>
        <w:rPr>
          <w:b/>
          <w:sz w:val="28"/>
          <w:szCs w:val="28"/>
        </w:rPr>
      </w:pPr>
      <w:r w:rsidRPr="00325409">
        <w:rPr>
          <w:b/>
          <w:sz w:val="28"/>
          <w:szCs w:val="28"/>
        </w:rPr>
        <w:t>ПОЯСНИТЕЛЬНАЯ ЗАПИСКА</w:t>
      </w:r>
    </w:p>
    <w:p w:rsidR="00D52FD3" w:rsidRPr="00325409" w:rsidRDefault="00D52FD3" w:rsidP="00D52FD3">
      <w:pPr>
        <w:jc w:val="center"/>
        <w:rPr>
          <w:b/>
          <w:sz w:val="28"/>
          <w:szCs w:val="28"/>
        </w:rPr>
      </w:pPr>
      <w:r w:rsidRPr="00325409">
        <w:rPr>
          <w:b/>
          <w:sz w:val="28"/>
          <w:szCs w:val="28"/>
        </w:rPr>
        <w:t xml:space="preserve">к проекту закона Мурманской области </w:t>
      </w:r>
    </w:p>
    <w:p w:rsidR="00D52FD3" w:rsidRPr="00F0755D" w:rsidRDefault="00D52FD3" w:rsidP="00D52FD3">
      <w:pPr>
        <w:jc w:val="center"/>
        <w:rPr>
          <w:b/>
          <w:bCs/>
          <w:sz w:val="28"/>
          <w:szCs w:val="28"/>
        </w:rPr>
      </w:pPr>
      <w:r w:rsidRPr="00325409">
        <w:rPr>
          <w:b/>
          <w:sz w:val="28"/>
          <w:szCs w:val="28"/>
        </w:rPr>
        <w:t xml:space="preserve">"О приостановлении действия </w:t>
      </w:r>
      <w:r>
        <w:rPr>
          <w:b/>
          <w:sz w:val="28"/>
          <w:szCs w:val="28"/>
        </w:rPr>
        <w:t xml:space="preserve">отдельных положений </w:t>
      </w:r>
      <w:r w:rsidRPr="00325409">
        <w:rPr>
          <w:b/>
          <w:sz w:val="28"/>
          <w:szCs w:val="28"/>
        </w:rPr>
        <w:t>Закона Мурманской области "О бюджетном процессе в Мурманской области"</w:t>
      </w:r>
    </w:p>
    <w:p w:rsidR="00D52FD3" w:rsidRPr="00F0755D" w:rsidRDefault="00D52FD3" w:rsidP="00D52FD3">
      <w:pPr>
        <w:jc w:val="center"/>
        <w:rPr>
          <w:b/>
          <w:bCs/>
          <w:sz w:val="28"/>
          <w:szCs w:val="28"/>
        </w:rPr>
      </w:pPr>
    </w:p>
    <w:p w:rsidR="00D52FD3" w:rsidRPr="00F3593E" w:rsidRDefault="00D52FD3" w:rsidP="00D52FD3">
      <w:pPr>
        <w:autoSpaceDE w:val="0"/>
        <w:autoSpaceDN w:val="0"/>
        <w:adjustRightInd w:val="0"/>
        <w:ind w:firstLine="851"/>
        <w:jc w:val="both"/>
        <w:rPr>
          <w:bCs/>
          <w:szCs w:val="24"/>
        </w:rPr>
      </w:pPr>
      <w:proofErr w:type="gramStart"/>
      <w:r w:rsidRPr="00F3593E">
        <w:rPr>
          <w:bCs/>
          <w:szCs w:val="24"/>
        </w:rPr>
        <w:t xml:space="preserve">Законом Российской Федерации от 21.07.2014 № 214-ФЗ "О приостановлении действия отдельных положений бюджетного кодекса Российской Федерации" действие пункта 2 статьи 59 </w:t>
      </w:r>
      <w:r>
        <w:rPr>
          <w:bCs/>
          <w:szCs w:val="24"/>
        </w:rPr>
        <w:t xml:space="preserve">и пункта 2 статьи 174.1 </w:t>
      </w:r>
      <w:r w:rsidRPr="00F3593E">
        <w:rPr>
          <w:bCs/>
          <w:szCs w:val="24"/>
        </w:rPr>
        <w:t>Бюджетного кодекса Российской Федерации, которым</w:t>
      </w:r>
      <w:r>
        <w:rPr>
          <w:bCs/>
          <w:szCs w:val="24"/>
        </w:rPr>
        <w:t>и</w:t>
      </w:r>
      <w:r w:rsidRPr="00F3593E">
        <w:rPr>
          <w:bCs/>
          <w:szCs w:val="24"/>
        </w:rPr>
        <w:t xml:space="preserve"> устанавливаются ограничения срока внесения изменений в </w:t>
      </w:r>
      <w:r w:rsidRPr="00F3593E">
        <w:rPr>
          <w:szCs w:val="24"/>
        </w:rPr>
        <w:t>законы субъектов Российской Федерации</w:t>
      </w:r>
      <w:r w:rsidRPr="00F3593E">
        <w:rPr>
          <w:bCs/>
          <w:szCs w:val="24"/>
        </w:rPr>
        <w:t xml:space="preserve"> о налогах и сборах, </w:t>
      </w:r>
      <w:r w:rsidRPr="00F3593E">
        <w:rPr>
          <w:szCs w:val="24"/>
        </w:rPr>
        <w:t>законы субъектов Российской Федерации</w:t>
      </w:r>
      <w:r w:rsidRPr="00F3593E">
        <w:rPr>
          <w:bCs/>
          <w:szCs w:val="24"/>
        </w:rPr>
        <w:t>, регулирующее бюджетные правоотношения, приводящие к изменению доходов бюджетов бюджетной системы</w:t>
      </w:r>
      <w:r w:rsidRPr="00F3593E">
        <w:rPr>
          <w:szCs w:val="24"/>
        </w:rPr>
        <w:t xml:space="preserve"> Российской Федерации</w:t>
      </w:r>
      <w:proofErr w:type="gramEnd"/>
      <w:r w:rsidRPr="00F3593E">
        <w:rPr>
          <w:szCs w:val="24"/>
        </w:rPr>
        <w:t xml:space="preserve">, </w:t>
      </w:r>
      <w:r w:rsidRPr="00F3593E">
        <w:rPr>
          <w:bCs/>
          <w:szCs w:val="24"/>
        </w:rPr>
        <w:t>приостановлено до 1 января 2015 г</w:t>
      </w:r>
      <w:r w:rsidRPr="00F3593E">
        <w:rPr>
          <w:szCs w:val="24"/>
        </w:rPr>
        <w:t>.</w:t>
      </w:r>
    </w:p>
    <w:p w:rsidR="00D52FD3" w:rsidRDefault="00D52FD3" w:rsidP="00D52FD3">
      <w:pPr>
        <w:ind w:firstLine="851"/>
        <w:jc w:val="both"/>
        <w:rPr>
          <w:szCs w:val="24"/>
        </w:rPr>
      </w:pPr>
      <w:proofErr w:type="gramStart"/>
      <w:r w:rsidRPr="00F3593E">
        <w:rPr>
          <w:bCs/>
          <w:szCs w:val="24"/>
        </w:rPr>
        <w:t xml:space="preserve">Подпунктом 23 </w:t>
      </w:r>
      <w:r>
        <w:rPr>
          <w:bCs/>
          <w:szCs w:val="24"/>
        </w:rPr>
        <w:t xml:space="preserve">пункта 1 </w:t>
      </w:r>
      <w:r w:rsidRPr="00F3593E">
        <w:rPr>
          <w:bCs/>
          <w:szCs w:val="24"/>
        </w:rPr>
        <w:t>статьи 5 Закона Мурманской области от 11.12.2007 №</w:t>
      </w:r>
      <w:r>
        <w:rPr>
          <w:bCs/>
          <w:szCs w:val="24"/>
        </w:rPr>
        <w:t> </w:t>
      </w:r>
      <w:r w:rsidRPr="00F3593E">
        <w:rPr>
          <w:bCs/>
          <w:szCs w:val="24"/>
        </w:rPr>
        <w:t xml:space="preserve">919-01-ЗМО "О бюджетном процессе в Мурманской области" (далее - Закон) определено, что Мурманская областная Дума принимает законы Мурманской области о внесении изменений в законы Мурманской области о налогах и сборах, законы Мурманской области, регулирующие бюджетные правоотношения, приводящие к изменению доходов бюджетов и </w:t>
      </w:r>
      <w:r w:rsidRPr="00F3593E">
        <w:rPr>
          <w:szCs w:val="24"/>
        </w:rPr>
        <w:t>бюджета Территориального фонда обязательного медицинского страхования Мурманской области</w:t>
      </w:r>
      <w:proofErr w:type="gramEnd"/>
      <w:r w:rsidRPr="00F3593E">
        <w:rPr>
          <w:szCs w:val="24"/>
        </w:rPr>
        <w:t xml:space="preserve">, </w:t>
      </w:r>
      <w:proofErr w:type="gramStart"/>
      <w:r w:rsidRPr="00F3593E">
        <w:rPr>
          <w:szCs w:val="24"/>
        </w:rPr>
        <w:t>вступающие</w:t>
      </w:r>
      <w:proofErr w:type="gramEnd"/>
      <w:r w:rsidRPr="00F3593E">
        <w:rPr>
          <w:szCs w:val="24"/>
        </w:rPr>
        <w:t xml:space="preserve"> в силу в очередном финансовом году, </w:t>
      </w:r>
      <w:r w:rsidRPr="00F3593E">
        <w:rPr>
          <w:b/>
          <w:szCs w:val="24"/>
        </w:rPr>
        <w:t>не позднее 1 октября текущего финансового года</w:t>
      </w:r>
      <w:r w:rsidRPr="00F3593E">
        <w:rPr>
          <w:szCs w:val="24"/>
        </w:rPr>
        <w:t>.</w:t>
      </w:r>
      <w:r>
        <w:rPr>
          <w:szCs w:val="24"/>
        </w:rPr>
        <w:t xml:space="preserve"> </w:t>
      </w:r>
    </w:p>
    <w:p w:rsidR="00D52FD3" w:rsidRPr="00F3593E" w:rsidRDefault="00D52FD3" w:rsidP="00D52FD3">
      <w:pPr>
        <w:ind w:firstLine="851"/>
        <w:jc w:val="both"/>
        <w:rPr>
          <w:szCs w:val="24"/>
        </w:rPr>
      </w:pPr>
      <w:r>
        <w:rPr>
          <w:szCs w:val="24"/>
        </w:rPr>
        <w:t xml:space="preserve">Абзацами 1 и 2 пункта 2 статьи 16 Закона </w:t>
      </w:r>
      <w:r w:rsidRPr="00F3593E">
        <w:rPr>
          <w:bCs/>
          <w:szCs w:val="24"/>
        </w:rPr>
        <w:t xml:space="preserve">устанавливаются ограничения срока </w:t>
      </w:r>
      <w:r>
        <w:rPr>
          <w:bCs/>
          <w:szCs w:val="24"/>
        </w:rPr>
        <w:t>принятия и вступления в силу законов Мурманской области, предусматривающих внесение изменений в законодательство Мурманской области</w:t>
      </w:r>
      <w:r w:rsidRPr="00F07B3E">
        <w:rPr>
          <w:bCs/>
          <w:szCs w:val="24"/>
        </w:rPr>
        <w:t xml:space="preserve"> </w:t>
      </w:r>
      <w:r w:rsidRPr="00F3593E">
        <w:rPr>
          <w:bCs/>
          <w:szCs w:val="24"/>
        </w:rPr>
        <w:t>о налогах и сборах, законы Мурманской области, регулирующие бюджетные правоотношения, приводящие к изменению доходов бюджетов</w:t>
      </w:r>
      <w:r>
        <w:rPr>
          <w:bCs/>
          <w:szCs w:val="24"/>
        </w:rPr>
        <w:t>.</w:t>
      </w:r>
    </w:p>
    <w:p w:rsidR="00D52FD3" w:rsidRPr="00F3593E" w:rsidRDefault="00D52FD3" w:rsidP="00D52FD3">
      <w:pPr>
        <w:autoSpaceDE w:val="0"/>
        <w:autoSpaceDN w:val="0"/>
        <w:adjustRightInd w:val="0"/>
        <w:ind w:firstLine="851"/>
        <w:jc w:val="both"/>
        <w:rPr>
          <w:szCs w:val="24"/>
        </w:rPr>
      </w:pPr>
      <w:proofErr w:type="gramStart"/>
      <w:r w:rsidRPr="00F3593E">
        <w:rPr>
          <w:bCs/>
          <w:szCs w:val="24"/>
        </w:rPr>
        <w:t xml:space="preserve">Проектом закона Мурманской области "О приостановлении действия отдельных положений Закона Мурманской области "О бюджетном процессе в Мурманской области" предусматривается приостановление до 1 января 2015 г. действия отдельных положений Закона в части ограничения срока внесения изменений в </w:t>
      </w:r>
      <w:r w:rsidRPr="00F3593E">
        <w:rPr>
          <w:szCs w:val="24"/>
        </w:rPr>
        <w:t>законы Мурманской области</w:t>
      </w:r>
      <w:r w:rsidRPr="00F3593E">
        <w:rPr>
          <w:bCs/>
          <w:szCs w:val="24"/>
        </w:rPr>
        <w:t xml:space="preserve"> о налогах и сборах, </w:t>
      </w:r>
      <w:r w:rsidRPr="00F3593E">
        <w:rPr>
          <w:szCs w:val="24"/>
        </w:rPr>
        <w:t>законы Мурманской области</w:t>
      </w:r>
      <w:r w:rsidRPr="00F3593E">
        <w:rPr>
          <w:bCs/>
          <w:szCs w:val="24"/>
        </w:rPr>
        <w:t xml:space="preserve">, регулирующее бюджетные правоотношения, приводящие к изменению доходов бюджетов </w:t>
      </w:r>
      <w:r w:rsidRPr="00F3593E">
        <w:rPr>
          <w:szCs w:val="24"/>
        </w:rPr>
        <w:t>и бюджета Территориального фонда обязательного медицинского</w:t>
      </w:r>
      <w:proofErr w:type="gramEnd"/>
      <w:r w:rsidRPr="00F3593E">
        <w:rPr>
          <w:szCs w:val="24"/>
        </w:rPr>
        <w:t xml:space="preserve"> страхования Мурманской области.</w:t>
      </w:r>
    </w:p>
    <w:p w:rsidR="00D52FD3" w:rsidRPr="00F3593E" w:rsidRDefault="00D52FD3" w:rsidP="00D52FD3">
      <w:pPr>
        <w:ind w:firstLine="851"/>
        <w:jc w:val="both"/>
        <w:rPr>
          <w:szCs w:val="24"/>
        </w:rPr>
      </w:pPr>
      <w:r w:rsidRPr="00F3593E">
        <w:rPr>
          <w:szCs w:val="24"/>
        </w:rPr>
        <w:t>Несмотря на то, что указанн</w:t>
      </w:r>
      <w:r>
        <w:rPr>
          <w:szCs w:val="24"/>
        </w:rPr>
        <w:t>ые</w:t>
      </w:r>
      <w:r w:rsidRPr="00F3593E">
        <w:rPr>
          <w:szCs w:val="24"/>
        </w:rPr>
        <w:t xml:space="preserve"> норм</w:t>
      </w:r>
      <w:r>
        <w:rPr>
          <w:szCs w:val="24"/>
        </w:rPr>
        <w:t>ы</w:t>
      </w:r>
      <w:r w:rsidRPr="00F3593E">
        <w:rPr>
          <w:szCs w:val="24"/>
        </w:rPr>
        <w:t xml:space="preserve"> </w:t>
      </w:r>
      <w:r w:rsidRPr="00F3593E">
        <w:rPr>
          <w:bCs/>
          <w:szCs w:val="24"/>
        </w:rPr>
        <w:t>стат</w:t>
      </w:r>
      <w:r>
        <w:rPr>
          <w:bCs/>
          <w:szCs w:val="24"/>
        </w:rPr>
        <w:t>ей</w:t>
      </w:r>
      <w:r w:rsidRPr="00F3593E">
        <w:rPr>
          <w:bCs/>
          <w:szCs w:val="24"/>
        </w:rPr>
        <w:t xml:space="preserve"> 5 </w:t>
      </w:r>
      <w:r>
        <w:rPr>
          <w:bCs/>
          <w:szCs w:val="24"/>
        </w:rPr>
        <w:t xml:space="preserve">и 16 </w:t>
      </w:r>
      <w:r w:rsidRPr="00F3593E">
        <w:rPr>
          <w:bCs/>
          <w:szCs w:val="24"/>
        </w:rPr>
        <w:t xml:space="preserve">Закона </w:t>
      </w:r>
      <w:r w:rsidRPr="00F3593E">
        <w:rPr>
          <w:szCs w:val="24"/>
        </w:rPr>
        <w:t>в целом направлен</w:t>
      </w:r>
      <w:r>
        <w:rPr>
          <w:szCs w:val="24"/>
        </w:rPr>
        <w:t>ы</w:t>
      </w:r>
      <w:r w:rsidRPr="00F3593E">
        <w:rPr>
          <w:szCs w:val="24"/>
        </w:rPr>
        <w:t xml:space="preserve"> на повышение предсказуемости бюджетной политики и повышение устойчивости бюджетной системы, в действующих условиях </w:t>
      </w:r>
      <w:r>
        <w:rPr>
          <w:szCs w:val="24"/>
        </w:rPr>
        <w:t>их</w:t>
      </w:r>
      <w:r w:rsidRPr="00F3593E">
        <w:rPr>
          <w:szCs w:val="24"/>
        </w:rPr>
        <w:t xml:space="preserve"> применение в 2014 году с учетом сложившейся экономической ситуации  не приведет к повышению эффективности бюджетного процесса.</w:t>
      </w:r>
    </w:p>
    <w:p w:rsidR="00D52FD3" w:rsidRPr="00F3593E" w:rsidRDefault="00D52FD3" w:rsidP="00D52FD3">
      <w:pPr>
        <w:ind w:firstLine="851"/>
        <w:jc w:val="both"/>
        <w:rPr>
          <w:szCs w:val="24"/>
        </w:rPr>
      </w:pPr>
      <w:r w:rsidRPr="00F3593E">
        <w:rPr>
          <w:szCs w:val="24"/>
        </w:rPr>
        <w:t>В целях укрепления доходной базы бюджета Мурманской области (местных бюджетов) одновременно с проектом бюджета может потребоваться внесение изменений в законы Мурманской области о налогах (нормативные правовые акты муниципальных образований о местных налогах и сборах), а также законы (решения), регулирующие бюджетные правоотношения, приводящие к изменению доходов бюджетов бюджетной системы Мурманской области.</w:t>
      </w:r>
    </w:p>
    <w:p w:rsidR="00D52FD3" w:rsidRPr="00F3593E" w:rsidRDefault="00D52FD3" w:rsidP="00D52FD3">
      <w:pPr>
        <w:ind w:firstLine="851"/>
        <w:jc w:val="both"/>
        <w:rPr>
          <w:szCs w:val="24"/>
        </w:rPr>
      </w:pPr>
      <w:r w:rsidRPr="00F3593E">
        <w:rPr>
          <w:szCs w:val="24"/>
        </w:rPr>
        <w:t>С учетом изложенного</w:t>
      </w:r>
      <w:r>
        <w:rPr>
          <w:szCs w:val="24"/>
        </w:rPr>
        <w:t>,</w:t>
      </w:r>
      <w:r w:rsidRPr="00F3593E">
        <w:rPr>
          <w:szCs w:val="24"/>
        </w:rPr>
        <w:t xml:space="preserve"> приостановление до 1 января 2015 г. действия п</w:t>
      </w:r>
      <w:r w:rsidRPr="00F3593E">
        <w:rPr>
          <w:bCs/>
          <w:szCs w:val="24"/>
        </w:rPr>
        <w:t xml:space="preserve">одпункта 23 статьи 5 </w:t>
      </w:r>
      <w:r>
        <w:rPr>
          <w:bCs/>
          <w:szCs w:val="24"/>
        </w:rPr>
        <w:t>и а</w:t>
      </w:r>
      <w:r>
        <w:rPr>
          <w:szCs w:val="24"/>
        </w:rPr>
        <w:t xml:space="preserve">бзацев 1 и 2 пункта 2 статьи 16 </w:t>
      </w:r>
      <w:r w:rsidRPr="00F3593E">
        <w:rPr>
          <w:bCs/>
          <w:szCs w:val="24"/>
        </w:rPr>
        <w:t xml:space="preserve">Закона </w:t>
      </w:r>
      <w:r w:rsidRPr="00F3593E">
        <w:rPr>
          <w:szCs w:val="24"/>
        </w:rPr>
        <w:t>позволит оперативно принимать решения об изменении законодательства Мурманской области о налогах и сборах в целях его совершенствования и повышения эффективности налоговой системы.</w:t>
      </w:r>
    </w:p>
    <w:p w:rsidR="0003665D" w:rsidRPr="00D52FD3" w:rsidRDefault="00D52FD3" w:rsidP="00D52FD3">
      <w:pPr>
        <w:ind w:firstLine="851"/>
        <w:jc w:val="both"/>
        <w:rPr>
          <w:szCs w:val="24"/>
        </w:rPr>
      </w:pPr>
      <w:r w:rsidRPr="00F3593E">
        <w:rPr>
          <w:szCs w:val="24"/>
        </w:rPr>
        <w:t xml:space="preserve">Реализация данного закона не потребует принятия, изменения или признания </w:t>
      </w:r>
      <w:proofErr w:type="gramStart"/>
      <w:r w:rsidRPr="00F3593E">
        <w:rPr>
          <w:szCs w:val="24"/>
        </w:rPr>
        <w:t>утратившими</w:t>
      </w:r>
      <w:proofErr w:type="gramEnd"/>
      <w:r w:rsidRPr="00F3593E">
        <w:rPr>
          <w:szCs w:val="24"/>
        </w:rPr>
        <w:t xml:space="preserve"> силу нормативных правовых актов Мурманской области и расходов средств областного бюджета.</w:t>
      </w:r>
    </w:p>
    <w:sectPr w:rsidR="0003665D" w:rsidRPr="00D52FD3" w:rsidSect="00D52FD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8C5" w:rsidRDefault="00D52FD3" w:rsidP="004178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78C5" w:rsidRDefault="00D52FD3" w:rsidP="004178C5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8C5" w:rsidRDefault="00D52FD3" w:rsidP="004178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4178C5" w:rsidRDefault="00D52FD3" w:rsidP="004178C5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52FD3"/>
    <w:rsid w:val="0003665D"/>
    <w:rsid w:val="00720FDC"/>
    <w:rsid w:val="007B4957"/>
    <w:rsid w:val="00D52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FD3"/>
    <w:rPr>
      <w:sz w:val="24"/>
    </w:rPr>
  </w:style>
  <w:style w:type="paragraph" w:styleId="1">
    <w:name w:val="heading 1"/>
    <w:basedOn w:val="a"/>
    <w:next w:val="a"/>
    <w:link w:val="10"/>
    <w:qFormat/>
    <w:rsid w:val="00720FDC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720FDC"/>
    <w:pPr>
      <w:keepNext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0FDC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720FDC"/>
    <w:rPr>
      <w:b/>
      <w:bCs/>
      <w:sz w:val="32"/>
      <w:szCs w:val="32"/>
    </w:rPr>
  </w:style>
  <w:style w:type="paragraph" w:styleId="a3">
    <w:name w:val="header"/>
    <w:basedOn w:val="a"/>
    <w:link w:val="a4"/>
    <w:uiPriority w:val="99"/>
    <w:rsid w:val="00D52F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2FD3"/>
    <w:rPr>
      <w:sz w:val="24"/>
    </w:rPr>
  </w:style>
  <w:style w:type="character" w:styleId="a5">
    <w:name w:val="page number"/>
    <w:basedOn w:val="a0"/>
    <w:uiPriority w:val="99"/>
    <w:rsid w:val="00D52FD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</dc:creator>
  <cp:keywords/>
  <dc:description/>
  <cp:lastModifiedBy>Федоров</cp:lastModifiedBy>
  <cp:revision>1</cp:revision>
  <dcterms:created xsi:type="dcterms:W3CDTF">2014-09-15T05:43:00Z</dcterms:created>
  <dcterms:modified xsi:type="dcterms:W3CDTF">2014-09-15T05:44:00Z</dcterms:modified>
</cp:coreProperties>
</file>